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4DE6" w14:textId="4C04713C" w:rsidR="000835BB" w:rsidRPr="002F5311" w:rsidRDefault="00F20FF3" w:rsidP="005E1994">
      <w:pPr>
        <w:rPr>
          <w:rFonts w:cstheme="minorHAnsi"/>
          <w:b/>
        </w:rPr>
      </w:pPr>
      <w:bookmarkStart w:id="0" w:name="_GoBack"/>
      <w:bookmarkEnd w:id="0"/>
      <w:r w:rsidRPr="002F5311">
        <w:rPr>
          <w:rFonts w:cstheme="minorHAnsi"/>
          <w:b/>
        </w:rPr>
        <w:t xml:space="preserve">MHM </w:t>
      </w:r>
      <w:r w:rsidR="005E1994">
        <w:rPr>
          <w:rFonts w:cstheme="minorHAnsi"/>
          <w:b/>
        </w:rPr>
        <w:t>2020 Key Messages Tools 2 Thrive</w:t>
      </w:r>
    </w:p>
    <w:p w14:paraId="3EBE5204" w14:textId="77777777" w:rsidR="00916B78" w:rsidRPr="002F5311" w:rsidRDefault="00916B78" w:rsidP="005E1994">
      <w:pPr>
        <w:rPr>
          <w:rFonts w:cstheme="minorHAnsi"/>
        </w:rPr>
      </w:pPr>
    </w:p>
    <w:p w14:paraId="6600BD6B" w14:textId="1531DC84" w:rsidR="00F20FF3" w:rsidRPr="002F5311" w:rsidRDefault="00FB2F6B" w:rsidP="005E1994">
      <w:pPr>
        <w:autoSpaceDE w:val="0"/>
        <w:autoSpaceDN w:val="0"/>
        <w:adjustRightInd w:val="0"/>
        <w:rPr>
          <w:rFonts w:cstheme="minorHAnsi"/>
        </w:rPr>
      </w:pPr>
      <w:r w:rsidRPr="002F5311">
        <w:rPr>
          <w:rFonts w:cstheme="minorHAnsi"/>
        </w:rPr>
        <w:t>Mental health is essential to everyone’s overall health and wellbeing, and m</w:t>
      </w:r>
      <w:r w:rsidR="00F20FF3" w:rsidRPr="002F5311">
        <w:rPr>
          <w:rFonts w:cstheme="minorHAnsi"/>
        </w:rPr>
        <w:t xml:space="preserve">ental illnesses are common and treatable. </w:t>
      </w:r>
    </w:p>
    <w:p w14:paraId="5E3E935A" w14:textId="77777777" w:rsidR="00E914DC" w:rsidRPr="002F5311" w:rsidRDefault="00E914DC" w:rsidP="005E1994">
      <w:pPr>
        <w:autoSpaceDE w:val="0"/>
        <w:autoSpaceDN w:val="0"/>
        <w:adjustRightInd w:val="0"/>
        <w:rPr>
          <w:rFonts w:cstheme="minorHAnsi"/>
        </w:rPr>
      </w:pPr>
      <w:bookmarkStart w:id="1" w:name="_Hlk508792574"/>
    </w:p>
    <w:p w14:paraId="41F4637F" w14:textId="6797C5A9" w:rsidR="005E1994" w:rsidRDefault="005E1994" w:rsidP="005E1994">
      <w:pPr>
        <w:rPr>
          <w:rFonts w:eastAsia="Times New Roman"/>
          <w:color w:val="000000"/>
          <w:shd w:val="clear" w:color="auto" w:fill="FFFFFF"/>
        </w:rPr>
      </w:pPr>
      <w:r w:rsidRPr="005E1994">
        <w:rPr>
          <w:rFonts w:eastAsia="Times New Roman"/>
          <w:color w:val="000000"/>
          <w:shd w:val="clear" w:color="auto" w:fill="FFFFFF"/>
        </w:rPr>
        <w:t>While 1 in 5 people will experience a mental illness during their lifetime, everyone faces challenges in life that can impact their mental health.</w:t>
      </w:r>
    </w:p>
    <w:p w14:paraId="4486DFCD" w14:textId="77777777" w:rsidR="005E1994" w:rsidRPr="005E1994" w:rsidRDefault="005E1994" w:rsidP="005E1994">
      <w:pPr>
        <w:rPr>
          <w:rFonts w:eastAsia="Times New Roman"/>
        </w:rPr>
      </w:pPr>
    </w:p>
    <w:p w14:paraId="43230C22" w14:textId="498F5EA1" w:rsidR="005E1994" w:rsidRDefault="005E1994" w:rsidP="005E1994">
      <w:pPr>
        <w:rPr>
          <w:rFonts w:eastAsia="Times New Roman"/>
        </w:rPr>
      </w:pPr>
      <w:r w:rsidRPr="005E1994">
        <w:rPr>
          <w:rFonts w:eastAsia="Times New Roman"/>
        </w:rPr>
        <w:t>There are practical tools that everyone can use to improve their mental health and increase resiliency regardless of the situations they are dealing with.</w:t>
      </w:r>
    </w:p>
    <w:p w14:paraId="1C2E30E4" w14:textId="05449B89" w:rsidR="005E1994" w:rsidRDefault="005E1994" w:rsidP="005E1994">
      <w:pPr>
        <w:rPr>
          <w:rFonts w:eastAsia="Times New Roman"/>
        </w:rPr>
      </w:pPr>
    </w:p>
    <w:p w14:paraId="60FE91E7" w14:textId="3243928A" w:rsidR="005E1994" w:rsidRDefault="005E1994" w:rsidP="005E1994">
      <w:pPr>
        <w:rPr>
          <w:rFonts w:eastAsia="Times New Roman"/>
        </w:rPr>
      </w:pPr>
      <w:r>
        <w:rPr>
          <w:rFonts w:eastAsia="Times New Roman"/>
        </w:rPr>
        <w:t xml:space="preserve">It’s important to recognize your emotions and own your feelings, </w:t>
      </w:r>
      <w:r w:rsidR="00B32EAA">
        <w:rPr>
          <w:rFonts w:eastAsia="Times New Roman"/>
        </w:rPr>
        <w:t xml:space="preserve">work to </w:t>
      </w:r>
      <w:r>
        <w:rPr>
          <w:rFonts w:eastAsia="Times New Roman"/>
        </w:rPr>
        <w:t xml:space="preserve">find the positive even </w:t>
      </w:r>
      <w:r w:rsidR="00B32EAA">
        <w:rPr>
          <w:rFonts w:eastAsia="Times New Roman"/>
        </w:rPr>
        <w:t>when facing adversity or loss</w:t>
      </w:r>
      <w:r>
        <w:rPr>
          <w:rFonts w:eastAsia="Times New Roman"/>
        </w:rPr>
        <w:t>, reach out and try to connect with others, remove those people in your life who are bringing you down, and create healthy routines to take care of yourself.</w:t>
      </w:r>
    </w:p>
    <w:p w14:paraId="3EC12A46" w14:textId="77777777" w:rsidR="005E1994" w:rsidRPr="005E1994" w:rsidRDefault="005E1994" w:rsidP="005E1994">
      <w:pPr>
        <w:rPr>
          <w:rFonts w:eastAsia="Times New Roman"/>
        </w:rPr>
      </w:pPr>
    </w:p>
    <w:p w14:paraId="22EB963C" w14:textId="213034F7" w:rsidR="005E1994" w:rsidRDefault="005E1994" w:rsidP="005E1994">
      <w:pPr>
        <w:rPr>
          <w:rFonts w:eastAsia="Times New Roman"/>
        </w:rPr>
      </w:pPr>
      <w:r w:rsidRPr="005E1994">
        <w:rPr>
          <w:rFonts w:eastAsia="Times New Roman"/>
        </w:rPr>
        <w:t>There are ways that everyone can be supportive of friends, family, and co-workers who are struggling with life’s challenges or their mental health.</w:t>
      </w:r>
    </w:p>
    <w:p w14:paraId="516CBC79" w14:textId="77777777" w:rsidR="005E1994" w:rsidRPr="005E1994" w:rsidRDefault="005E1994" w:rsidP="005E1994">
      <w:pPr>
        <w:rPr>
          <w:rFonts w:eastAsia="Times New Roman"/>
        </w:rPr>
      </w:pPr>
    </w:p>
    <w:p w14:paraId="42EF5197" w14:textId="31ED9D84" w:rsidR="005E1994" w:rsidRDefault="005E1994" w:rsidP="005E1994">
      <w:pPr>
        <w:rPr>
          <w:rFonts w:eastAsia="Times New Roman"/>
        </w:rPr>
      </w:pPr>
      <w:r>
        <w:rPr>
          <w:rFonts w:eastAsia="Times New Roman"/>
        </w:rPr>
        <w:t>One way to check in on yourself is to t</w:t>
      </w:r>
      <w:r w:rsidRPr="005E1994">
        <w:rPr>
          <w:rFonts w:eastAsia="Times New Roman"/>
        </w:rPr>
        <w:t>ak</w:t>
      </w:r>
      <w:r>
        <w:rPr>
          <w:rFonts w:eastAsia="Times New Roman"/>
        </w:rPr>
        <w:t>e</w:t>
      </w:r>
      <w:r w:rsidRPr="005E1994">
        <w:rPr>
          <w:rFonts w:eastAsia="Times New Roman"/>
        </w:rPr>
        <w:t xml:space="preserve"> a mental health screen at </w:t>
      </w:r>
      <w:hyperlink r:id="rId5" w:history="1">
        <w:r w:rsidRPr="005E1994">
          <w:rPr>
            <w:rStyle w:val="Hyperlink"/>
            <w:rFonts w:eastAsia="Times New Roman"/>
          </w:rPr>
          <w:t>mhascreening.org</w:t>
        </w:r>
      </w:hyperlink>
      <w:r>
        <w:rPr>
          <w:rFonts w:eastAsia="Times New Roman"/>
        </w:rPr>
        <w:t>. It’s</w:t>
      </w:r>
      <w:r w:rsidRPr="005E1994">
        <w:rPr>
          <w:rFonts w:eastAsia="Times New Roman"/>
        </w:rPr>
        <w:t xml:space="preserve"> a quick, free, and private way for </w:t>
      </w:r>
      <w:r>
        <w:rPr>
          <w:rFonts w:eastAsia="Times New Roman"/>
        </w:rPr>
        <w:t>someone</w:t>
      </w:r>
      <w:r w:rsidRPr="005E1994">
        <w:rPr>
          <w:rFonts w:eastAsia="Times New Roman"/>
        </w:rPr>
        <w:t xml:space="preserve"> to assess their mental health and recognize signs of mental health problems.</w:t>
      </w:r>
    </w:p>
    <w:p w14:paraId="0A5B31F2" w14:textId="77777777" w:rsidR="005E1994" w:rsidRPr="005E1994" w:rsidRDefault="005E1994" w:rsidP="005E1994">
      <w:pPr>
        <w:rPr>
          <w:rFonts w:eastAsia="Times New Roman"/>
        </w:rPr>
      </w:pPr>
    </w:p>
    <w:p w14:paraId="7219E6DE" w14:textId="600B5524" w:rsidR="005E1994" w:rsidRDefault="005E1994" w:rsidP="005E1994">
      <w:pPr>
        <w:rPr>
          <w:rFonts w:eastAsia="Times New Roman"/>
        </w:rPr>
      </w:pPr>
      <w:r w:rsidRPr="005E1994">
        <w:rPr>
          <w:rFonts w:eastAsia="Times New Roman"/>
        </w:rPr>
        <w:t xml:space="preserve">Living a healthy lifestyle </w:t>
      </w:r>
      <w:r>
        <w:rPr>
          <w:rFonts w:eastAsia="Times New Roman"/>
        </w:rPr>
        <w:t xml:space="preserve">and incorporating mental health tools to thrive </w:t>
      </w:r>
      <w:r w:rsidRPr="005E1994">
        <w:rPr>
          <w:rFonts w:eastAsia="Times New Roman"/>
        </w:rPr>
        <w:t>may not be easy</w:t>
      </w:r>
      <w:r>
        <w:rPr>
          <w:rFonts w:eastAsia="Times New Roman"/>
        </w:rPr>
        <w:t xml:space="preserve"> </w:t>
      </w:r>
      <w:r w:rsidRPr="005E1994">
        <w:rPr>
          <w:rFonts w:eastAsia="Times New Roman"/>
        </w:rPr>
        <w:t xml:space="preserve">but can be achieved by gradually making small changes and building on those successes. </w:t>
      </w:r>
    </w:p>
    <w:p w14:paraId="2DCE234A" w14:textId="582CA639" w:rsidR="00AE242D" w:rsidRDefault="00AE242D" w:rsidP="005E1994">
      <w:pPr>
        <w:rPr>
          <w:rFonts w:eastAsia="Times New Roman"/>
        </w:rPr>
      </w:pPr>
    </w:p>
    <w:bookmarkEnd w:id="1"/>
    <w:p w14:paraId="2622DE56" w14:textId="51C5928A" w:rsidR="002451DD" w:rsidRPr="002F5311" w:rsidRDefault="00B32EAA" w:rsidP="005E1994">
      <w:pPr>
        <w:rPr>
          <w:rFonts w:cstheme="minorHAnsi"/>
        </w:rPr>
      </w:pPr>
      <w:r>
        <w:rPr>
          <w:rFonts w:cstheme="minorHAnsi"/>
        </w:rPr>
        <w:t>Recognizing your feelings</w:t>
      </w:r>
      <w:r w:rsidR="005E1994">
        <w:rPr>
          <w:rFonts w:cstheme="minorHAnsi"/>
        </w:rPr>
        <w:t>, finding the routines that lift you up, removing toxic influences and connecting with others can all help you on your path to recovery as you develop your own mental health #tools2thrive.</w:t>
      </w:r>
    </w:p>
    <w:p w14:paraId="42CE9B0C" w14:textId="77777777" w:rsidR="009D035B" w:rsidRPr="002F5311" w:rsidRDefault="009D035B" w:rsidP="005E1994">
      <w:pPr>
        <w:autoSpaceDE w:val="0"/>
        <w:autoSpaceDN w:val="0"/>
        <w:adjustRightInd w:val="0"/>
        <w:rPr>
          <w:rFonts w:cstheme="minorHAnsi"/>
          <w:shd w:val="clear" w:color="auto" w:fill="FFFFFF"/>
        </w:rPr>
      </w:pPr>
    </w:p>
    <w:p w14:paraId="0B1EEA90" w14:textId="77777777" w:rsidR="00406754" w:rsidRDefault="00406754" w:rsidP="005E1994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</w:p>
    <w:p w14:paraId="7E2C7EF8" w14:textId="65792308" w:rsidR="002358EC" w:rsidRDefault="002358EC" w:rsidP="005E1994"/>
    <w:p w14:paraId="3C194990" w14:textId="77777777" w:rsidR="00FB2F6B" w:rsidRDefault="00FB2F6B" w:rsidP="005E1994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</w:p>
    <w:p w14:paraId="3127FC72" w14:textId="77777777" w:rsidR="00FB2F6B" w:rsidRPr="00F20FF3" w:rsidRDefault="00FB2F6B" w:rsidP="005E1994">
      <w:pPr>
        <w:autoSpaceDE w:val="0"/>
        <w:autoSpaceDN w:val="0"/>
        <w:adjustRightInd w:val="0"/>
      </w:pPr>
    </w:p>
    <w:sectPr w:rsidR="00FB2F6B" w:rsidRPr="00F2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4BF"/>
    <w:multiLevelType w:val="hybridMultilevel"/>
    <w:tmpl w:val="E602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E65"/>
    <w:multiLevelType w:val="hybridMultilevel"/>
    <w:tmpl w:val="EE44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E72"/>
    <w:multiLevelType w:val="multilevel"/>
    <w:tmpl w:val="3C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26A36"/>
    <w:multiLevelType w:val="hybridMultilevel"/>
    <w:tmpl w:val="B662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4D24"/>
    <w:multiLevelType w:val="hybridMultilevel"/>
    <w:tmpl w:val="246C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F3"/>
    <w:rsid w:val="0000340A"/>
    <w:rsid w:val="00005EB9"/>
    <w:rsid w:val="000352E9"/>
    <w:rsid w:val="00051A2C"/>
    <w:rsid w:val="000835BB"/>
    <w:rsid w:val="002358EC"/>
    <w:rsid w:val="002451DD"/>
    <w:rsid w:val="002F5311"/>
    <w:rsid w:val="00406754"/>
    <w:rsid w:val="00451A06"/>
    <w:rsid w:val="005572A8"/>
    <w:rsid w:val="005E1994"/>
    <w:rsid w:val="005F38D5"/>
    <w:rsid w:val="00685702"/>
    <w:rsid w:val="00697512"/>
    <w:rsid w:val="006D7ECE"/>
    <w:rsid w:val="007677EA"/>
    <w:rsid w:val="007E6157"/>
    <w:rsid w:val="007F062B"/>
    <w:rsid w:val="00897272"/>
    <w:rsid w:val="00916B78"/>
    <w:rsid w:val="00923144"/>
    <w:rsid w:val="009D035B"/>
    <w:rsid w:val="00A02417"/>
    <w:rsid w:val="00A37728"/>
    <w:rsid w:val="00AE242D"/>
    <w:rsid w:val="00B32EAA"/>
    <w:rsid w:val="00B82F6A"/>
    <w:rsid w:val="00C168D7"/>
    <w:rsid w:val="00E914DC"/>
    <w:rsid w:val="00ED6E59"/>
    <w:rsid w:val="00F20FF3"/>
    <w:rsid w:val="00FB2F6B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8BF1"/>
  <w15:chartTrackingRefBased/>
  <w15:docId w15:val="{9FC291CE-08FA-4F20-A951-0FADD3D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4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0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1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17kqC4xqyxUzr7LcMjwXQ?domain=mhascreen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Wallace</dc:creator>
  <cp:keywords/>
  <dc:description/>
  <cp:lastModifiedBy>Danielle Fritze</cp:lastModifiedBy>
  <cp:revision>2</cp:revision>
  <dcterms:created xsi:type="dcterms:W3CDTF">2020-03-11T16:06:00Z</dcterms:created>
  <dcterms:modified xsi:type="dcterms:W3CDTF">2020-03-11T16:06:00Z</dcterms:modified>
</cp:coreProperties>
</file>